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23" w:rsidRPr="00B32323" w:rsidRDefault="00B32323" w:rsidP="00B32323">
      <w:pPr>
        <w:jc w:val="center"/>
        <w:rPr>
          <w:b/>
        </w:rPr>
      </w:pPr>
      <w:r w:rsidRPr="00B32323">
        <w:rPr>
          <w:b/>
        </w:rPr>
        <w:t>Практикум  для  родителей детей младшего дошкольного возраста</w:t>
      </w:r>
    </w:p>
    <w:p w:rsidR="00BE64B5" w:rsidRPr="00B32323" w:rsidRDefault="00B32323" w:rsidP="00B32323">
      <w:pPr>
        <w:jc w:val="center"/>
        <w:rPr>
          <w:b/>
        </w:rPr>
      </w:pPr>
      <w:r w:rsidRPr="00B32323">
        <w:rPr>
          <w:b/>
        </w:rPr>
        <w:t>«В царстве упрямства и капризов».</w:t>
      </w:r>
    </w:p>
    <w:p w:rsidR="00B32323" w:rsidRPr="00B32323" w:rsidRDefault="00B32323" w:rsidP="00B32323">
      <w:pPr>
        <w:rPr>
          <w:b/>
        </w:rPr>
      </w:pPr>
    </w:p>
    <w:p w:rsidR="00B32323" w:rsidRPr="00B32323" w:rsidRDefault="00B32323" w:rsidP="00B32323">
      <w:pPr>
        <w:jc w:val="both"/>
      </w:pPr>
      <w:r w:rsidRPr="00B32323">
        <w:rPr>
          <w:b/>
        </w:rPr>
        <w:t xml:space="preserve">Цель: </w:t>
      </w:r>
      <w:r w:rsidRPr="00B32323">
        <w:t>познакомить родителей с особенностями развития ребенка трех лет («кризис трех лет»).</w:t>
      </w:r>
    </w:p>
    <w:p w:rsidR="00B32323" w:rsidRPr="00B32323" w:rsidRDefault="00B32323" w:rsidP="00B32323">
      <w:pPr>
        <w:jc w:val="both"/>
      </w:pPr>
      <w:r w:rsidRPr="00B32323">
        <w:rPr>
          <w:b/>
        </w:rPr>
        <w:t>Задача:</w:t>
      </w:r>
      <w:r w:rsidRPr="00B32323">
        <w:t xml:space="preserve"> Объяснять необходимость учитывать в воспитании характерные для этого периода особенности детей.</w:t>
      </w:r>
    </w:p>
    <w:p w:rsidR="00B32323" w:rsidRDefault="00B32323" w:rsidP="00B32323">
      <w:pPr>
        <w:jc w:val="both"/>
      </w:pPr>
    </w:p>
    <w:p w:rsidR="00B32323" w:rsidRDefault="00B32323" w:rsidP="00B32323">
      <w:pPr>
        <w:jc w:val="both"/>
      </w:pPr>
      <w:r>
        <w:t>Что мы знаем о кризисе 3 лет?</w:t>
      </w:r>
    </w:p>
    <w:p w:rsidR="00B32323" w:rsidRDefault="00B32323" w:rsidP="00B32323">
      <w:pPr>
        <w:jc w:val="both"/>
      </w:pPr>
    </w:p>
    <w:p w:rsidR="00B32323" w:rsidRDefault="00B32323" w:rsidP="00CF24EF">
      <w:pPr>
        <w:pStyle w:val="a3"/>
        <w:numPr>
          <w:ilvl w:val="0"/>
          <w:numId w:val="6"/>
        </w:numPr>
        <w:jc w:val="both"/>
      </w:pPr>
      <w:r>
        <w:t>Кризис 3 лет – это период формирования самооценки. Этот возраст «задает тон»</w:t>
      </w:r>
      <w:r w:rsidR="009D7FAA">
        <w:t xml:space="preserve">, как ребенок видит себя, как воспринимает себя перед окружающими. Мы все помним подобный период в подростковом возрасте, но скандалы за собственную личность от малыша становятся сюрпризом для родителей. </w:t>
      </w:r>
    </w:p>
    <w:p w:rsidR="009D7FAA" w:rsidRDefault="009D7FAA" w:rsidP="00B32323">
      <w:pPr>
        <w:jc w:val="both"/>
      </w:pPr>
    </w:p>
    <w:p w:rsidR="009D7FAA" w:rsidRDefault="009D7FAA" w:rsidP="00CF24EF">
      <w:pPr>
        <w:pStyle w:val="a3"/>
        <w:numPr>
          <w:ilvl w:val="0"/>
          <w:numId w:val="6"/>
        </w:numPr>
        <w:jc w:val="both"/>
      </w:pPr>
      <w:r>
        <w:t>Основная причина кризиса в том, что ребенок набрался достаточно навыков для самостоятельной жизни (как ему кажется) и пытается выстроить правильные отношения с самим собой, понять, на что он способен, познать себя и свои возможности, а родители «как назло» мешают ему. И ребенку становится обидно.</w:t>
      </w:r>
    </w:p>
    <w:p w:rsidR="009D7FAA" w:rsidRDefault="009D7FAA" w:rsidP="00B32323">
      <w:pPr>
        <w:jc w:val="both"/>
      </w:pPr>
    </w:p>
    <w:p w:rsidR="009D7FAA" w:rsidRDefault="009D7FAA" w:rsidP="00CF24EF">
      <w:pPr>
        <w:pStyle w:val="a3"/>
        <w:numPr>
          <w:ilvl w:val="0"/>
          <w:numId w:val="6"/>
        </w:numPr>
        <w:jc w:val="both"/>
      </w:pPr>
      <w:r>
        <w:t xml:space="preserve">В этот период происходит перестройка на психическом уровне. Им непросто совладать с собой даже при желании. Кризис 3 лет может наступить и в 2,5 и в 3,5 года, а длительность и насыщенность зависят от темперамента малыша, методов воспитания и наследственных факторов. </w:t>
      </w:r>
    </w:p>
    <w:p w:rsidR="009D7FAA" w:rsidRDefault="009D7FAA" w:rsidP="00B32323">
      <w:pPr>
        <w:jc w:val="both"/>
      </w:pPr>
    </w:p>
    <w:p w:rsidR="009D7FAA" w:rsidRDefault="009D7FAA" w:rsidP="00CF24EF">
      <w:pPr>
        <w:pStyle w:val="a3"/>
        <w:numPr>
          <w:ilvl w:val="0"/>
          <w:numId w:val="6"/>
        </w:numPr>
        <w:jc w:val="both"/>
      </w:pPr>
      <w:r>
        <w:t>В среднем кризис длится от месяца до полугода. Иногда больше. Чем кризис короче, тем проявления его ярче, и наоборот – затяжные кризисы часто проходят не так болезненно.</w:t>
      </w:r>
    </w:p>
    <w:p w:rsidR="00B32323" w:rsidRDefault="00B32323" w:rsidP="00B32323">
      <w:pPr>
        <w:jc w:val="both"/>
      </w:pPr>
    </w:p>
    <w:p w:rsidR="00B32323" w:rsidRDefault="00B32323" w:rsidP="00B32323">
      <w:pPr>
        <w:ind w:firstLine="567"/>
        <w:jc w:val="both"/>
      </w:pPr>
      <w:r>
        <w:t xml:space="preserve">Л.С. Выготский выделил семь наиболее ярких особенностей поведения ребёнка в период кризиса трёх лет и назвал их «семизвездием симптомов». Рассмотрим эти симптомы более подробно. </w:t>
      </w:r>
    </w:p>
    <w:p w:rsidR="00B32323" w:rsidRDefault="00B32323" w:rsidP="00B32323">
      <w:pPr>
        <w:ind w:firstLine="567"/>
        <w:jc w:val="both"/>
      </w:pPr>
    </w:p>
    <w:p w:rsidR="00B32323" w:rsidRDefault="00B32323" w:rsidP="00B32323">
      <w:pPr>
        <w:ind w:firstLine="426"/>
        <w:jc w:val="both"/>
        <w:rPr>
          <w:bCs/>
          <w:color w:val="000000"/>
          <w:shd w:val="clear" w:color="auto" w:fill="FFFFFF"/>
        </w:rPr>
      </w:pPr>
      <w:r>
        <w:rPr>
          <w:b/>
          <w:i/>
          <w:iCs/>
        </w:rPr>
        <w:t>Негативизм</w:t>
      </w:r>
      <w:r>
        <w:rPr>
          <w:b/>
        </w:rPr>
        <w:t xml:space="preserve"> </w:t>
      </w:r>
      <w:r>
        <w:t xml:space="preserve">— это отрицательная реакция, связанная с отношением одного человека к другому человеку. Ребёнок не делает что-то только потому, что это предложил ему определённый взрослый человек. Негативизм избирателен: ребёнок игнорирует требования одного члена семьи или одной воспитательницы, а с другими достаточно послушен. Главный мотив действия - сделать наоборот, то есть прямо противоположное тому, что ему сказали. </w:t>
      </w:r>
      <w:r>
        <w:rPr>
          <w:bCs/>
          <w:color w:val="000000"/>
          <w:shd w:val="clear" w:color="auto" w:fill="FFFFFF"/>
        </w:rPr>
        <w:t>В такой ситуации ребенок делает наперекор не только взрослому, но и себе.</w:t>
      </w:r>
    </w:p>
    <w:p w:rsidR="00B32323" w:rsidRDefault="00B32323" w:rsidP="00B32323">
      <w:pPr>
        <w:ind w:firstLine="426"/>
        <w:jc w:val="both"/>
        <w:rPr>
          <w:bCs/>
          <w:color w:val="000000"/>
          <w:shd w:val="clear" w:color="auto" w:fill="FFFFFF"/>
        </w:rPr>
      </w:pPr>
    </w:p>
    <w:p w:rsidR="00B32323" w:rsidRDefault="00B32323" w:rsidP="00B32323">
      <w:pPr>
        <w:ind w:firstLine="426"/>
        <w:jc w:val="both"/>
        <w:rPr>
          <w:bCs/>
          <w:color w:val="000000"/>
          <w:shd w:val="clear" w:color="auto" w:fill="FFFFFF"/>
        </w:rPr>
      </w:pPr>
      <w:r>
        <w:rPr>
          <w:b/>
          <w:i/>
          <w:iCs/>
        </w:rPr>
        <w:t>Упрямство</w:t>
      </w:r>
      <w:r>
        <w:rPr>
          <w:b/>
        </w:rPr>
        <w:t xml:space="preserve"> </w:t>
      </w:r>
      <w:r>
        <w:t xml:space="preserve">— это реакция ребёнка, который настаивает на чем-то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ребёнок не может. </w:t>
      </w:r>
      <w:r>
        <w:rPr>
          <w:bCs/>
          <w:color w:val="000000"/>
          <w:shd w:val="clear" w:color="auto" w:fill="FFFFFF"/>
        </w:rPr>
        <w:t>Часто его путают с настойчивостью. Свидетельством упрямства является требование ребенком своего лишь потому, что он так хочет и не желает изменить свое решение.</w:t>
      </w:r>
    </w:p>
    <w:p w:rsidR="00B32323" w:rsidRDefault="00B32323" w:rsidP="00B32323">
      <w:pPr>
        <w:ind w:firstLine="426"/>
        <w:jc w:val="both"/>
        <w:rPr>
          <w:rFonts w:ascii="Calibri" w:hAnsi="Calibri"/>
          <w:bCs/>
          <w:color w:val="000000"/>
          <w:shd w:val="clear" w:color="auto" w:fill="FFFFFF"/>
        </w:rPr>
      </w:pPr>
    </w:p>
    <w:p w:rsidR="00B32323" w:rsidRDefault="00B32323" w:rsidP="00B32323">
      <w:pPr>
        <w:ind w:firstLine="426"/>
        <w:jc w:val="both"/>
      </w:pPr>
      <w:r>
        <w:rPr>
          <w:b/>
          <w:i/>
          <w:iCs/>
        </w:rPr>
        <w:t>Строптивость</w:t>
      </w:r>
      <w:r>
        <w:t xml:space="preserve"> направлена в целом против норм воспитания, системы отношений, образа жизни в семье, а не против конкретного взрослого. </w:t>
      </w:r>
    </w:p>
    <w:p w:rsidR="00B32323" w:rsidRDefault="00B32323" w:rsidP="00B32323">
      <w:pPr>
        <w:ind w:firstLine="426"/>
      </w:pPr>
    </w:p>
    <w:p w:rsidR="00B32323" w:rsidRDefault="00B32323" w:rsidP="00B32323">
      <w:pPr>
        <w:ind w:firstLine="426"/>
        <w:jc w:val="both"/>
      </w:pPr>
      <w:r>
        <w:rPr>
          <w:b/>
          <w:i/>
          <w:iCs/>
        </w:rPr>
        <w:t>Своеволие</w:t>
      </w:r>
      <w:r>
        <w:rPr>
          <w:b/>
        </w:rPr>
        <w:t xml:space="preserve"> </w:t>
      </w:r>
      <w:r>
        <w:t xml:space="preserve">— стремление ребёнка все делать самому (ключевые слова в речи «Я сам!»), проявление инициативы собственного действия, которая неадекватна </w:t>
      </w:r>
      <w:r>
        <w:lastRenderedPageBreak/>
        <w:t xml:space="preserve">возможностям ребёнка и вызывает дополнительные конфликты с взрослыми. При этом меняется отношение ребёнка к окружающему миру: теперь ребёнком движет не только желание узнавать новое, овладевать действиями и навыками поведения. Ребёнок начинает активно удовлетворять познавательную потребность. Это проявляется в его активности, любознательности. Но проявление инициативы может вызывать конфликты с взрослыми, поскольку она зачастую неадекватна возможностям ребёнка. Необходимо учитывать то, что ребёнок пробует свои силы, проверяет возможности. Он утверждает себя, и это способствует появлению детского самолюбия - важнейшего стимула к саморазвитию и самосовершенствованию. </w:t>
      </w:r>
    </w:p>
    <w:p w:rsidR="00B32323" w:rsidRDefault="00B32323" w:rsidP="00B32323">
      <w:pPr>
        <w:ind w:firstLine="426"/>
        <w:jc w:val="both"/>
      </w:pPr>
    </w:p>
    <w:p w:rsidR="00B32323" w:rsidRDefault="00B32323" w:rsidP="00B32323">
      <w:pPr>
        <w:ind w:firstLine="426"/>
        <w:jc w:val="both"/>
      </w:pPr>
      <w:r>
        <w:rPr>
          <w:b/>
          <w:i/>
          <w:iCs/>
        </w:rPr>
        <w:t>Протест-бунт</w:t>
      </w:r>
      <w:r>
        <w:t xml:space="preserve"> проявляется в частых конфликтах с родителями. Ребёнку важно, чтобы окружающие люди всерьёз относились к его самостоятельности. Если ребёнок не чувствует, что с ним считаются, что уважают его мнение и желания - он начинает протестовать. Он бунтует против прежних рамок, против прежних отношений. Американский психолог </w:t>
      </w:r>
      <w:proofErr w:type="spellStart"/>
      <w:r>
        <w:t>Э.Эриксон</w:t>
      </w:r>
      <w:proofErr w:type="spellEnd"/>
      <w:r>
        <w:t xml:space="preserve"> считает, что именно в этом возрасте у ребёнка начинает формироваться воля, независимость и самостоятельность.</w:t>
      </w:r>
    </w:p>
    <w:p w:rsidR="00B32323" w:rsidRDefault="00B32323" w:rsidP="00B32323">
      <w:pPr>
        <w:ind w:firstLine="426"/>
        <w:jc w:val="both"/>
      </w:pPr>
    </w:p>
    <w:p w:rsidR="00B32323" w:rsidRDefault="00B32323" w:rsidP="00B32323">
      <w:pPr>
        <w:ind w:firstLine="426"/>
        <w:jc w:val="both"/>
      </w:pPr>
      <w:r>
        <w:rPr>
          <w:b/>
        </w:rPr>
        <w:t xml:space="preserve"> </w:t>
      </w:r>
      <w:r>
        <w:rPr>
          <w:b/>
          <w:i/>
          <w:iCs/>
        </w:rPr>
        <w:t>Обесценивание</w:t>
      </w:r>
      <w:r>
        <w:t xml:space="preserve"> — в глазах ребёнка обесценивается все то, что было для него привычно, интересно, дорого раньше. Симптом обесценивания может проявляться в том, что ребёнок начинает ругаться, дразнить и обзывать родителей, ломать любимые игрушки. </w:t>
      </w:r>
    </w:p>
    <w:p w:rsidR="00B32323" w:rsidRDefault="00B32323" w:rsidP="00B32323">
      <w:pPr>
        <w:ind w:firstLine="426"/>
        <w:jc w:val="both"/>
      </w:pPr>
    </w:p>
    <w:p w:rsidR="00B32323" w:rsidRDefault="00B32323" w:rsidP="00B32323">
      <w:pPr>
        <w:ind w:firstLine="709"/>
        <w:jc w:val="both"/>
      </w:pPr>
      <w:r>
        <w:rPr>
          <w:b/>
          <w:i/>
          <w:iCs/>
        </w:rPr>
        <w:t>Деспотизм</w:t>
      </w:r>
      <w:r>
        <w:rPr>
          <w:b/>
        </w:rPr>
        <w:t xml:space="preserve"> </w:t>
      </w:r>
      <w:r>
        <w:t>— ребёнок проявляет деспотическую власть по отношению к близким людям, заставляет родителей делать все, что он требует.</w:t>
      </w:r>
    </w:p>
    <w:p w:rsidR="00CF24EF" w:rsidRDefault="00CF24EF" w:rsidP="00B32323">
      <w:pPr>
        <w:ind w:firstLine="709"/>
        <w:jc w:val="both"/>
      </w:pPr>
    </w:p>
    <w:p w:rsidR="00CF24EF" w:rsidRDefault="00CF24EF" w:rsidP="00CF24EF">
      <w:pPr>
        <w:ind w:firstLine="550"/>
        <w:jc w:val="both"/>
      </w:pPr>
      <w:r>
        <w:t xml:space="preserve">Предлагаю составить список необходимых, обоснованных и целесообразных для соблюдения детьми (в семье, детском саду) правил поведения. Рассмотрим правила, которые предлагает психолог Ю.Б. </w:t>
      </w:r>
      <w:proofErr w:type="spellStart"/>
      <w:r>
        <w:t>Гиппенрейтер</w:t>
      </w:r>
      <w:proofErr w:type="spellEnd"/>
      <w:r>
        <w:t xml:space="preserve">. </w:t>
      </w:r>
    </w:p>
    <w:p w:rsidR="00CF24EF" w:rsidRDefault="00CF24EF" w:rsidP="00CF24EF">
      <w:pPr>
        <w:ind w:firstLine="550"/>
        <w:jc w:val="both"/>
      </w:pPr>
    </w:p>
    <w:p w:rsidR="00CF24EF" w:rsidRDefault="00CF24EF" w:rsidP="00CF24EF">
      <w:pPr>
        <w:ind w:firstLine="550"/>
        <w:jc w:val="both"/>
      </w:pPr>
      <w:r>
        <w:rPr>
          <w:b/>
        </w:rPr>
        <w:t xml:space="preserve">Правило первое – правила (ограничения, запреты, требования) должны быть в жизни каждого ребенка. </w:t>
      </w:r>
      <w:r>
        <w:t>Не надо идти на поводу у собственного ребенка. Это попустительский стиль воспитания.</w:t>
      </w:r>
    </w:p>
    <w:p w:rsidR="00CF24EF" w:rsidRDefault="00CF24EF" w:rsidP="00CF24EF">
      <w:pPr>
        <w:ind w:firstLine="550"/>
        <w:jc w:val="both"/>
      </w:pPr>
    </w:p>
    <w:p w:rsidR="00CF24EF" w:rsidRDefault="00CF24EF" w:rsidP="00CF24EF">
      <w:pPr>
        <w:ind w:firstLine="550"/>
        <w:jc w:val="both"/>
      </w:pPr>
      <w:r>
        <w:rPr>
          <w:b/>
        </w:rPr>
        <w:t xml:space="preserve">Правило второе – правил (ограничений, требований, запретов) не должно быть слишком много, и они должны быть гибкими. </w:t>
      </w:r>
      <w:r>
        <w:t xml:space="preserve">Это предостерегает нас от крайностей в воспитании, в духе «закручивания гаек», то есть авторитарного стиля. Найти золотую середину между попустительским стилем и авторитарным. </w:t>
      </w:r>
    </w:p>
    <w:p w:rsidR="00CF24EF" w:rsidRDefault="00CF24EF" w:rsidP="00CF24EF">
      <w:pPr>
        <w:ind w:firstLine="550"/>
        <w:jc w:val="both"/>
      </w:pPr>
    </w:p>
    <w:p w:rsidR="00CF24EF" w:rsidRDefault="00CF24EF" w:rsidP="00CF24EF">
      <w:pPr>
        <w:ind w:firstLine="550"/>
        <w:jc w:val="both"/>
      </w:pPr>
      <w:r>
        <w:rPr>
          <w:b/>
        </w:rPr>
        <w:t xml:space="preserve">Правило третье – родительские требования не вступают в противоречие с важнейшими потребностями ребенка. </w:t>
      </w:r>
      <w:r>
        <w:t>Например, родителям часто досаждает «чрезмерная» активность детей: почему им надо так много бегать, прыгать, шумно играть, рисовать на чем попало, все хватать</w:t>
      </w:r>
      <w:proofErr w:type="gramStart"/>
      <w:r>
        <w:t xml:space="preserve"> ,</w:t>
      </w:r>
      <w:proofErr w:type="gramEnd"/>
      <w:r>
        <w:t xml:space="preserve"> открывать, разбирать…? Ответ прост – это все и многое другое – проявление естественных потребностей детей. Запрещать, значит равнозначно попытаться перегородить полноводную реку. Лучше позаботиться направить ее течение в удобное и безопасное русло.</w:t>
      </w:r>
    </w:p>
    <w:p w:rsidR="00CF24EF" w:rsidRDefault="00CF24EF" w:rsidP="00CF24EF">
      <w:pPr>
        <w:ind w:firstLine="550"/>
        <w:jc w:val="both"/>
      </w:pPr>
    </w:p>
    <w:p w:rsidR="00CF24EF" w:rsidRDefault="00CF24EF" w:rsidP="00CF24EF">
      <w:pPr>
        <w:ind w:firstLine="550"/>
        <w:jc w:val="both"/>
      </w:pPr>
      <w:r>
        <w:rPr>
          <w:b/>
        </w:rPr>
        <w:t>Правило четвертое – правила (запреты, ограничения, требования) должны быть согласованы взрослыми между собой.</w:t>
      </w:r>
      <w:r>
        <w:t xml:space="preserve"> Когда мама одно, папа другое, а бабушка третье, то ребенок не может усвоить правила. Ребенок привыкает добиваться своего, «раскалывая» ряды взрослых. Даже если кто-то не согласен с требованием другого взрослого, лучше промолчать, а потом без ребенка разобраться и прийти к согласию.</w:t>
      </w:r>
    </w:p>
    <w:p w:rsidR="00CF24EF" w:rsidRDefault="00CF24EF" w:rsidP="00CF24EF">
      <w:pPr>
        <w:ind w:firstLine="550"/>
        <w:jc w:val="both"/>
      </w:pPr>
      <w:r>
        <w:rPr>
          <w:b/>
        </w:rPr>
        <w:lastRenderedPageBreak/>
        <w:t xml:space="preserve">Правило пятое – тон введения правил должен быть скорее дружественно – разъяснительным, чем повелительным. </w:t>
      </w:r>
      <w:r>
        <w:t>Объяснение должно быть коротким. Предложение о правилах лучше строить в безличной форме. Например, «спичками не играют», «конфеты едят после обеда».</w:t>
      </w:r>
    </w:p>
    <w:p w:rsidR="00CF24EF" w:rsidRDefault="00CF24EF" w:rsidP="00CF24EF">
      <w:pPr>
        <w:ind w:firstLine="550"/>
        <w:jc w:val="both"/>
      </w:pPr>
    </w:p>
    <w:p w:rsidR="00CF24EF" w:rsidRDefault="00CF24EF" w:rsidP="00CF24EF">
      <w:pPr>
        <w:ind w:firstLine="550"/>
        <w:jc w:val="both"/>
      </w:pPr>
      <w:r>
        <w:rPr>
          <w:b/>
        </w:rPr>
        <w:t xml:space="preserve">Правило шестое – наказывать ребенка лучше, лишая его хорошего, чем делая ему плохое. </w:t>
      </w:r>
      <w:r>
        <w:t xml:space="preserve">  </w:t>
      </w:r>
    </w:p>
    <w:p w:rsidR="009D7FAA" w:rsidRDefault="009D7FAA">
      <w:pPr>
        <w:jc w:val="both"/>
      </w:pPr>
    </w:p>
    <w:p w:rsidR="009D7FAA" w:rsidRPr="00C66333" w:rsidRDefault="009D7FAA">
      <w:pPr>
        <w:jc w:val="both"/>
        <w:rPr>
          <w:b/>
          <w:i/>
        </w:rPr>
      </w:pPr>
      <w:r w:rsidRPr="00C66333">
        <w:rPr>
          <w:b/>
          <w:i/>
        </w:rPr>
        <w:t>Что делать мамам и папам?</w:t>
      </w:r>
    </w:p>
    <w:p w:rsidR="009D7FAA" w:rsidRDefault="009D7FAA">
      <w:pPr>
        <w:jc w:val="both"/>
      </w:pPr>
    </w:p>
    <w:p w:rsidR="009D7FAA" w:rsidRDefault="009D7FAA" w:rsidP="00CF24EF">
      <w:pPr>
        <w:pStyle w:val="a3"/>
        <w:numPr>
          <w:ilvl w:val="0"/>
          <w:numId w:val="5"/>
        </w:numPr>
        <w:jc w:val="both"/>
      </w:pPr>
      <w:r>
        <w:t xml:space="preserve">Сохранять спокойствие и быть терпеливыми. Стараться больше времени уделять себе, тогда у вас будет ресурс, чтобы снова и снова спокойно </w:t>
      </w:r>
      <w:r w:rsidR="00CF2436">
        <w:t>реагировать на истерики малыша.</w:t>
      </w:r>
    </w:p>
    <w:p w:rsidR="00CF2436" w:rsidRDefault="00CF2436">
      <w:pPr>
        <w:jc w:val="both"/>
      </w:pPr>
    </w:p>
    <w:p w:rsidR="00CF2436" w:rsidRDefault="00CF2436" w:rsidP="00CF24EF">
      <w:pPr>
        <w:pStyle w:val="a3"/>
        <w:numPr>
          <w:ilvl w:val="0"/>
          <w:numId w:val="5"/>
        </w:numPr>
        <w:jc w:val="both"/>
      </w:pPr>
      <w:r>
        <w:t xml:space="preserve">Уважайте самостоятельность ребенка. Давайте ему </w:t>
      </w:r>
      <w:proofErr w:type="gramStart"/>
      <w:r>
        <w:t>побольше</w:t>
      </w:r>
      <w:proofErr w:type="gramEnd"/>
      <w:r>
        <w:t xml:space="preserve"> мелких поручений: «Только ты это можешь сделать лучше всех!» Помыть пластиковую или пластмассовую посуду, взять одежду для прогулки и т.д. Получая самостоятельность в чем-то мелком, малыш насыщается своей значимостью и в меньшей степени старается проявить строптивость.</w:t>
      </w:r>
    </w:p>
    <w:p w:rsidR="00CF2436" w:rsidRDefault="00CF2436">
      <w:pPr>
        <w:jc w:val="both"/>
      </w:pPr>
    </w:p>
    <w:p w:rsidR="00CF2436" w:rsidRDefault="00CF2436" w:rsidP="00CF24EF">
      <w:pPr>
        <w:pStyle w:val="a3"/>
        <w:numPr>
          <w:ilvl w:val="0"/>
          <w:numId w:val="5"/>
        </w:numPr>
        <w:jc w:val="both"/>
      </w:pPr>
      <w:r>
        <w:t xml:space="preserve">Меньше запретов. Чем больше вы запрещаете, тем сильнее ребенок этого хочет. Можно сказать «НЕТ, я не дам тебе нож!», а можно – «Нож опасный, он может больно порезать пальчики. Хочешь помочь мне готовить? Давай я тебе дам эту </w:t>
      </w:r>
      <w:proofErr w:type="gramStart"/>
      <w:r>
        <w:t>ложечку</w:t>
      </w:r>
      <w:proofErr w:type="gramEnd"/>
      <w:r>
        <w:t xml:space="preserve"> и ты </w:t>
      </w:r>
      <w:proofErr w:type="spellStart"/>
      <w:r>
        <w:t>буешь</w:t>
      </w:r>
      <w:proofErr w:type="spellEnd"/>
      <w:r>
        <w:t xml:space="preserve"> размешивать».</w:t>
      </w:r>
    </w:p>
    <w:p w:rsidR="00CF2436" w:rsidRDefault="00CF2436">
      <w:pPr>
        <w:jc w:val="both"/>
      </w:pPr>
    </w:p>
    <w:p w:rsidR="00CF2436" w:rsidRDefault="00CF2436" w:rsidP="00CF24EF">
      <w:pPr>
        <w:pStyle w:val="a3"/>
        <w:numPr>
          <w:ilvl w:val="0"/>
          <w:numId w:val="5"/>
        </w:numPr>
        <w:jc w:val="both"/>
      </w:pPr>
      <w:r>
        <w:t xml:space="preserve">Всегда предлагайте выбор. Как бы советуйтесь с малышом. Так он будет чувствовать свою значимость. </w:t>
      </w:r>
      <w:proofErr w:type="gramStart"/>
      <w:r>
        <w:t>(Например:</w:t>
      </w:r>
      <w:proofErr w:type="gramEnd"/>
      <w:r>
        <w:t xml:space="preserve"> «Мы с тобой будет рисовать красной или желтой краской? </w:t>
      </w:r>
      <w:proofErr w:type="gramStart"/>
      <w:r>
        <w:t>Ты хочешь одеть синее или зеленое платье?»)</w:t>
      </w:r>
      <w:proofErr w:type="gramEnd"/>
    </w:p>
    <w:p w:rsidR="00CF2436" w:rsidRDefault="00CF2436">
      <w:pPr>
        <w:jc w:val="both"/>
      </w:pPr>
    </w:p>
    <w:p w:rsidR="00CF2436" w:rsidRDefault="00CF2436" w:rsidP="00CF24EF">
      <w:pPr>
        <w:pStyle w:val="a3"/>
        <w:numPr>
          <w:ilvl w:val="0"/>
          <w:numId w:val="5"/>
        </w:numPr>
        <w:jc w:val="both"/>
      </w:pPr>
      <w:r>
        <w:t>Если малыш раскапризничался, то следует сделать следующее:</w:t>
      </w:r>
    </w:p>
    <w:p w:rsidR="00CF2436" w:rsidRDefault="00CF2436">
      <w:pPr>
        <w:jc w:val="both"/>
      </w:pPr>
    </w:p>
    <w:p w:rsidR="00CF2436" w:rsidRDefault="00CF2436" w:rsidP="00CF24EF">
      <w:pPr>
        <w:pStyle w:val="a3"/>
        <w:numPr>
          <w:ilvl w:val="0"/>
          <w:numId w:val="5"/>
        </w:numPr>
        <w:jc w:val="both"/>
      </w:pPr>
      <w:r>
        <w:t xml:space="preserve">Если вы знаете, что ваш малыш требует покупки в магазине, заранее договоритесь с ним о том, что вы будете покупать. Посоветуйтесь с ним, как </w:t>
      </w:r>
      <w:proofErr w:type="gramStart"/>
      <w:r>
        <w:t>со</w:t>
      </w:r>
      <w:proofErr w:type="gramEnd"/>
      <w:r>
        <w:t xml:space="preserve"> взрослым, какой йогурт купить, малиновый или абрикосовый? Что вкуснее, кефир или молоко? В ситуации</w:t>
      </w:r>
      <w:r w:rsidR="00641BF6">
        <w:t xml:space="preserve"> равноправного общения шансов на истерику будет меньше.</w:t>
      </w:r>
    </w:p>
    <w:p w:rsidR="00641BF6" w:rsidRDefault="00641BF6">
      <w:pPr>
        <w:jc w:val="both"/>
      </w:pPr>
    </w:p>
    <w:p w:rsidR="00641BF6" w:rsidRDefault="00641BF6" w:rsidP="00CF24EF">
      <w:pPr>
        <w:pStyle w:val="a3"/>
        <w:numPr>
          <w:ilvl w:val="0"/>
          <w:numId w:val="5"/>
        </w:numPr>
        <w:jc w:val="both"/>
      </w:pPr>
      <w:r>
        <w:t>Дайте ребенку проплакаться. В самый разгар истерики ваш малыш не будет вас слушать, это просто невозможно. Пусть прочувствует эмоцию. Если истерика затянулась, отвлеките его внимание играми, книжками и т.д.</w:t>
      </w:r>
    </w:p>
    <w:p w:rsidR="00641BF6" w:rsidRDefault="00641BF6">
      <w:pPr>
        <w:jc w:val="both"/>
      </w:pPr>
    </w:p>
    <w:p w:rsidR="00641BF6" w:rsidRDefault="00641BF6" w:rsidP="00CF24EF">
      <w:pPr>
        <w:pStyle w:val="a3"/>
        <w:numPr>
          <w:ilvl w:val="0"/>
          <w:numId w:val="5"/>
        </w:numPr>
        <w:jc w:val="both"/>
      </w:pPr>
      <w:r>
        <w:t>Если истерика происходит в магазине, или в гостях, нужно увести ребенка, лишить его зрителей. На все замечания со стороны стоит говорить: «Это наше дело, мы сами разберемся».</w:t>
      </w:r>
    </w:p>
    <w:p w:rsidR="00641BF6" w:rsidRDefault="00641BF6">
      <w:pPr>
        <w:jc w:val="both"/>
      </w:pPr>
    </w:p>
    <w:p w:rsidR="00C66333" w:rsidRDefault="00641BF6" w:rsidP="00CF24EF">
      <w:pPr>
        <w:pStyle w:val="a3"/>
        <w:numPr>
          <w:ilvl w:val="0"/>
          <w:numId w:val="5"/>
        </w:numPr>
        <w:jc w:val="both"/>
      </w:pPr>
      <w:r>
        <w:t xml:space="preserve">После того, как малыш успокоится, поговорите и обсудите, что сейчас произошло. Проговорите эмоции, причину, следствие. «Ты расплакался, потому что я не сделала так, как ты хотел? Я пониманию тебя, тоже расстраиваюсь, когда ты меня не слушаешься. Хоть ты и мой малыш, но мы с тобой разные, это нормально, что мы хотим разного. Но у нас есть общие дела, при которых </w:t>
      </w:r>
      <w:r w:rsidR="00C66333">
        <w:t>мы с тобой должны объединяться и договариваться. Например, поход в парк. Чтобы весело провести время, нам нужно быстро собраться и слушаться друг друга? Какую ты наденешь футболку? Выбирай скорее, и поедем!</w:t>
      </w:r>
      <w:r>
        <w:t>»</w:t>
      </w:r>
    </w:p>
    <w:p w:rsidR="00C66333" w:rsidRDefault="00C66333">
      <w:pPr>
        <w:jc w:val="both"/>
      </w:pPr>
    </w:p>
    <w:p w:rsidR="00C66333" w:rsidRDefault="00641BF6" w:rsidP="00C66333">
      <w:pPr>
        <w:jc w:val="center"/>
        <w:rPr>
          <w:i/>
        </w:rPr>
      </w:pPr>
      <w:r>
        <w:t xml:space="preserve"> </w:t>
      </w:r>
      <w:r w:rsidR="006754C4">
        <w:rPr>
          <w:i/>
        </w:rPr>
        <w:t>Использованные источники</w:t>
      </w:r>
      <w:bookmarkStart w:id="0" w:name="_GoBack"/>
      <w:bookmarkEnd w:id="0"/>
      <w:r w:rsidR="00C66333">
        <w:rPr>
          <w:i/>
        </w:rPr>
        <w:t>:</w:t>
      </w:r>
    </w:p>
    <w:p w:rsidR="00C66333" w:rsidRDefault="00C66333" w:rsidP="00C66333">
      <w:pPr>
        <w:jc w:val="center"/>
        <w:rPr>
          <w:i/>
        </w:rPr>
      </w:pPr>
    </w:p>
    <w:p w:rsidR="00C66333" w:rsidRDefault="00C66333" w:rsidP="00C66333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color w:val="000000"/>
        </w:rPr>
        <w:t>Выготский Л.С. Психология. М.: Изд-во ЭКСМО-Пресс, 2000.</w:t>
      </w:r>
      <w:r>
        <w:rPr>
          <w:rStyle w:val="apple-converted-space"/>
          <w:color w:val="000000"/>
        </w:rPr>
        <w:t> </w:t>
      </w:r>
    </w:p>
    <w:p w:rsidR="00C66333" w:rsidRDefault="00C66333" w:rsidP="00C66333">
      <w:pPr>
        <w:numPr>
          <w:ilvl w:val="0"/>
          <w:numId w:val="2"/>
        </w:numPr>
        <w:spacing w:line="276" w:lineRule="auto"/>
        <w:ind w:left="426" w:hanging="426"/>
        <w:jc w:val="both"/>
      </w:pPr>
      <w:proofErr w:type="spellStart"/>
      <w:r>
        <w:t>Гиппенрейтер</w:t>
      </w:r>
      <w:proofErr w:type="spellEnd"/>
      <w:r>
        <w:t xml:space="preserve"> Ю.Б. Общаться с ребенком. Как. - М.: «</w:t>
      </w:r>
      <w:proofErr w:type="spellStart"/>
      <w:r>
        <w:t>ЧеРо</w:t>
      </w:r>
      <w:proofErr w:type="spellEnd"/>
      <w:r>
        <w:t>», 2004 год.</w:t>
      </w:r>
    </w:p>
    <w:p w:rsidR="00C66333" w:rsidRPr="00B32323" w:rsidRDefault="00C66333" w:rsidP="00C6633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C66333">
        <w:t>https://umnitsa.ru/</w:t>
      </w:r>
    </w:p>
    <w:sectPr w:rsidR="00C66333" w:rsidRPr="00B3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mso881C"/>
      </v:shape>
    </w:pict>
  </w:numPicBullet>
  <w:abstractNum w:abstractNumId="0">
    <w:nsid w:val="1B10704D"/>
    <w:multiLevelType w:val="hybridMultilevel"/>
    <w:tmpl w:val="252419E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5E45"/>
    <w:multiLevelType w:val="hybridMultilevel"/>
    <w:tmpl w:val="B4C68EBE"/>
    <w:lvl w:ilvl="0" w:tplc="8B247F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41632"/>
    <w:multiLevelType w:val="hybridMultilevel"/>
    <w:tmpl w:val="60367636"/>
    <w:lvl w:ilvl="0" w:tplc="B9FA3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7081E6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046CA"/>
    <w:multiLevelType w:val="hybridMultilevel"/>
    <w:tmpl w:val="D0143E1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B8"/>
    <w:rsid w:val="00510AB8"/>
    <w:rsid w:val="00641BF6"/>
    <w:rsid w:val="006754C4"/>
    <w:rsid w:val="009D7FAA"/>
    <w:rsid w:val="00B32323"/>
    <w:rsid w:val="00BE64B5"/>
    <w:rsid w:val="00C66333"/>
    <w:rsid w:val="00CF2436"/>
    <w:rsid w:val="00C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333"/>
  </w:style>
  <w:style w:type="paragraph" w:styleId="a3">
    <w:name w:val="List Paragraph"/>
    <w:basedOn w:val="a"/>
    <w:uiPriority w:val="34"/>
    <w:qFormat/>
    <w:rsid w:val="00CF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333"/>
  </w:style>
  <w:style w:type="paragraph" w:styleId="a3">
    <w:name w:val="List Paragraph"/>
    <w:basedOn w:val="a"/>
    <w:uiPriority w:val="34"/>
    <w:qFormat/>
    <w:rsid w:val="00CF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2020-11-11T03:46:00Z</dcterms:created>
  <dcterms:modified xsi:type="dcterms:W3CDTF">2020-11-11T10:54:00Z</dcterms:modified>
</cp:coreProperties>
</file>